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0E" w:rsidRPr="001927F4" w:rsidRDefault="000B440E" w:rsidP="000B440E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0B440E" w:rsidRPr="001927F4" w:rsidRDefault="000B440E" w:rsidP="000B440E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0B440E" w:rsidRPr="001927F4" w:rsidRDefault="000B440E" w:rsidP="000B440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1927F4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1927F4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0B440E" w:rsidRPr="001927F4" w:rsidRDefault="000B440E" w:rsidP="000B440E">
      <w:pPr>
        <w:pStyle w:val="a6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B440E" w:rsidRPr="00175774" w:rsidTr="007A3E5E">
        <w:tc>
          <w:tcPr>
            <w:tcW w:w="5442" w:type="dxa"/>
          </w:tcPr>
          <w:p w:rsidR="000B440E" w:rsidRPr="00D116E0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440E" w:rsidRPr="00175774" w:rsidTr="007A3E5E">
        <w:tc>
          <w:tcPr>
            <w:tcW w:w="5442" w:type="dxa"/>
          </w:tcPr>
          <w:p w:rsidR="000B440E" w:rsidRPr="00D116E0" w:rsidRDefault="000B440E" w:rsidP="007A3E5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rPr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B440E" w:rsidRPr="001927F4" w:rsidRDefault="000B440E" w:rsidP="000B440E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0B440E" w:rsidRPr="001927F4" w:rsidRDefault="000B440E" w:rsidP="000B440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927F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0B440E" w:rsidRPr="00360BB9" w:rsidRDefault="000B440E" w:rsidP="000B440E">
      <w:pPr>
        <w:pStyle w:val="a6"/>
        <w:jc w:val="right"/>
        <w:rPr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«__</w:t>
      </w:r>
      <w:r w:rsidR="00B07208" w:rsidRPr="00B07208">
        <w:rPr>
          <w:sz w:val="24"/>
          <w:szCs w:val="24"/>
        </w:rPr>
        <w:t>03</w:t>
      </w:r>
      <w:r w:rsidRPr="001927F4">
        <w:rPr>
          <w:rFonts w:ascii="Times New Roman" w:hAnsi="Times New Roman"/>
          <w:sz w:val="24"/>
          <w:szCs w:val="24"/>
          <w:lang w:val="kk-KZ"/>
        </w:rPr>
        <w:t>___»____</w:t>
      </w:r>
      <w:r w:rsidRPr="001927F4">
        <w:rPr>
          <w:sz w:val="24"/>
          <w:szCs w:val="24"/>
          <w:lang w:val="kk-KZ"/>
        </w:rPr>
        <w:t>0</w:t>
      </w:r>
      <w:r w:rsidR="00B07208">
        <w:rPr>
          <w:sz w:val="24"/>
          <w:szCs w:val="24"/>
          <w:lang w:val="en-US"/>
        </w:rPr>
        <w:t>9</w:t>
      </w:r>
      <w:r w:rsidRPr="001927F4">
        <w:rPr>
          <w:rFonts w:ascii="Times New Roman" w:hAnsi="Times New Roman"/>
          <w:sz w:val="24"/>
          <w:szCs w:val="24"/>
          <w:lang w:val="kk-KZ"/>
        </w:rPr>
        <w:t>____2021 ж., хаттама № __</w:t>
      </w:r>
      <w:r w:rsidRPr="001927F4">
        <w:rPr>
          <w:sz w:val="24"/>
          <w:szCs w:val="24"/>
          <w:lang w:val="kk-KZ"/>
        </w:rPr>
        <w:t>1</w:t>
      </w:r>
      <w:r w:rsidRPr="001927F4">
        <w:rPr>
          <w:rFonts w:ascii="Times New Roman" w:hAnsi="Times New Roman"/>
          <w:sz w:val="24"/>
          <w:szCs w:val="24"/>
          <w:lang w:val="kk-KZ"/>
        </w:rPr>
        <w:t xml:space="preserve">__     </w:t>
      </w:r>
    </w:p>
    <w:tbl>
      <w:tblPr>
        <w:tblStyle w:val="a3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0B440E" w:rsidRPr="00CD7350" w:rsidTr="007A3E5E">
        <w:tc>
          <w:tcPr>
            <w:tcW w:w="2977" w:type="dxa"/>
          </w:tcPr>
          <w:p w:rsidR="000B440E" w:rsidRDefault="000B440E" w:rsidP="007A3E5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1927F4" w:rsidRDefault="000B440E" w:rsidP="007A3E5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D73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Факультеттің деканы </w:t>
            </w: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0B440E" w:rsidRDefault="000B440E" w:rsidP="007A3E5E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B440E" w:rsidRPr="00CD7350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3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 </w:t>
            </w:r>
            <w:r w:rsidR="00B07208" w:rsidRPr="00B07208">
              <w:rPr>
                <w:rFonts w:ascii="Times New Roman" w:eastAsia="Calibri" w:hAnsi="Times New Roman"/>
                <w:lang w:val="kk-KZ"/>
              </w:rPr>
              <w:t>Мейрбаев Б.Б</w:t>
            </w:r>
          </w:p>
        </w:tc>
      </w:tr>
    </w:tbl>
    <w:p w:rsidR="000B440E" w:rsidRPr="00CD7350" w:rsidRDefault="000B440E" w:rsidP="000B440E">
      <w:pPr>
        <w:pStyle w:val="a6"/>
        <w:jc w:val="right"/>
        <w:rPr>
          <w:rFonts w:ascii="Times New Roman" w:hAnsi="Times New Roman"/>
          <w:sz w:val="28"/>
          <w:szCs w:val="28"/>
          <w:lang w:val="kk-KZ"/>
        </w:rPr>
      </w:pPr>
      <w:r w:rsidRPr="00CD735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B440E" w:rsidRPr="00B2795F" w:rsidRDefault="000B440E" w:rsidP="000B440E">
      <w:pPr>
        <w:pStyle w:val="a6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0B440E" w:rsidRPr="00B2795F" w:rsidRDefault="000B440E" w:rsidP="000B440E">
      <w:pPr>
        <w:pStyle w:val="a6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07208" w:rsidRPr="00A43AB1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07208" w:rsidRPr="00CD7350" w:rsidTr="007A3E5E">
        <w:tc>
          <w:tcPr>
            <w:tcW w:w="5442" w:type="dxa"/>
            <w:hideMark/>
          </w:tcPr>
          <w:p w:rsidR="00B07208" w:rsidRPr="00CD7350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D73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29" w:type="dxa"/>
          </w:tcPr>
          <w:p w:rsidR="00B07208" w:rsidRPr="00B07208" w:rsidRDefault="00B07208" w:rsidP="00B0720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350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07208" w:rsidRPr="00CD7350" w:rsidTr="007A3E5E">
        <w:tc>
          <w:tcPr>
            <w:tcW w:w="5442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B07208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Pr="00A43AB1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B440E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B440E" w:rsidRPr="00175774" w:rsidRDefault="000B440E" w:rsidP="0017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7577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75774" w:rsidRPr="00175774" w:rsidRDefault="00175774" w:rsidP="00175774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175774">
        <w:rPr>
          <w:rFonts w:ascii="Times New Roman" w:hAnsi="Times New Roman"/>
          <w:b/>
          <w:sz w:val="28"/>
          <w:szCs w:val="28"/>
          <w:lang w:val="kk-KZ"/>
        </w:rPr>
        <w:t>KO</w:t>
      </w:r>
      <w:r w:rsidR="00FE2C1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5774">
        <w:rPr>
          <w:rFonts w:ascii="Times New Roman" w:hAnsi="Times New Roman"/>
          <w:b/>
          <w:sz w:val="28"/>
          <w:szCs w:val="28"/>
          <w:lang w:val="kk-KZ"/>
        </w:rPr>
        <w:t>4308 - Білім берудегі кеңес беру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75774" w:rsidRPr="00175774" w:rsidRDefault="00175774" w:rsidP="0017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75774">
        <w:rPr>
          <w:rFonts w:ascii="Times New Roman" w:hAnsi="Times New Roman"/>
          <w:b/>
          <w:sz w:val="28"/>
          <w:szCs w:val="28"/>
          <w:lang w:val="kk-KZ"/>
        </w:rPr>
        <w:t>KO</w:t>
      </w:r>
      <w:r w:rsidR="00FE2C1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5774">
        <w:rPr>
          <w:rFonts w:ascii="Times New Roman" w:hAnsi="Times New Roman"/>
          <w:b/>
          <w:sz w:val="28"/>
          <w:szCs w:val="28"/>
          <w:lang w:val="kk-KZ"/>
        </w:rPr>
        <w:t>2211- Білім берудегі кеңес беру</w:t>
      </w:r>
    </w:p>
    <w:p w:rsidR="000B440E" w:rsidRPr="009F2EF1" w:rsidRDefault="000B440E" w:rsidP="000B440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пәні бойынша</w:t>
      </w:r>
    </w:p>
    <w:p w:rsidR="000B440E" w:rsidRPr="00B2795F" w:rsidRDefault="000B440E" w:rsidP="000B44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B2795F">
        <w:rPr>
          <w:rFonts w:ascii="Times New Roman" w:eastAsia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:rsidR="002A5854" w:rsidRPr="002A5854" w:rsidRDefault="002A5854" w:rsidP="002A5854">
      <w:pPr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2A5854">
        <w:rPr>
          <w:rFonts w:ascii="Times New Roman" w:hAnsi="Times New Roman"/>
          <w:bCs/>
          <w:sz w:val="24"/>
          <w:szCs w:val="24"/>
          <w:lang w:val="kk-KZ"/>
        </w:rPr>
        <w:t>Көктемгі  семестр,  2021-2022  оқу жылы</w:t>
      </w:r>
    </w:p>
    <w:p w:rsidR="000B440E" w:rsidRPr="00175774" w:rsidRDefault="002A5854" w:rsidP="000B440E">
      <w:pPr>
        <w:pStyle w:val="a4"/>
        <w:jc w:val="center"/>
        <w:rPr>
          <w:sz w:val="24"/>
          <w:szCs w:val="24"/>
        </w:rPr>
      </w:pPr>
      <w:r w:rsidRPr="00175774">
        <w:rPr>
          <w:bCs/>
          <w:sz w:val="24"/>
          <w:szCs w:val="24"/>
        </w:rPr>
        <w:t xml:space="preserve"> </w:t>
      </w:r>
    </w:p>
    <w:p w:rsidR="002A5854" w:rsidRPr="00175774" w:rsidRDefault="002A5854" w:rsidP="002A585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75774">
        <w:rPr>
          <w:b/>
          <w:bCs/>
          <w:lang w:val="kk-KZ"/>
        </w:rPr>
        <w:t xml:space="preserve"> </w:t>
      </w:r>
    </w:p>
    <w:p w:rsidR="002A5854" w:rsidRPr="00E361FC" w:rsidRDefault="002A5854" w:rsidP="002A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61FC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361FC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0B440E" w:rsidRDefault="000B440E" w:rsidP="000B440E">
      <w:pPr>
        <w:pStyle w:val="a4"/>
        <w:rPr>
          <w:sz w:val="26"/>
        </w:rPr>
      </w:pPr>
    </w:p>
    <w:p w:rsidR="000B440E" w:rsidRPr="00F31A1A" w:rsidRDefault="000B440E" w:rsidP="000B440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440E" w:rsidRPr="002B2BC7" w:rsidRDefault="000B440E" w:rsidP="000B440E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0B440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B2BC7">
        <w:rPr>
          <w:rFonts w:ascii="Times New Roman" w:hAnsi="Times New Roman"/>
          <w:sz w:val="28"/>
          <w:szCs w:val="28"/>
          <w:lang w:val="kk-KZ"/>
        </w:rPr>
        <w:t>\</w:t>
      </w:r>
    </w:p>
    <w:p w:rsidR="000B440E" w:rsidRPr="003E0F7D" w:rsidRDefault="000B440E" w:rsidP="000B440E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Алматы, 202</w:t>
      </w:r>
      <w:r w:rsidRPr="003E0F7D">
        <w:rPr>
          <w:rFonts w:ascii="Times New Roman" w:hAnsi="Times New Roman"/>
          <w:sz w:val="28"/>
          <w:szCs w:val="28"/>
          <w:u w:val="single"/>
          <w:lang w:val="kk-KZ"/>
        </w:rPr>
        <w:t>1</w:t>
      </w:r>
      <w:r w:rsidR="00CB2040">
        <w:rPr>
          <w:rFonts w:ascii="Times New Roman" w:hAnsi="Times New Roman"/>
          <w:sz w:val="28"/>
          <w:szCs w:val="28"/>
          <w:u w:val="single"/>
          <w:lang w:val="kk-KZ"/>
        </w:rPr>
        <w:t>-2022</w:t>
      </w:r>
    </w:p>
    <w:p w:rsidR="000B440E" w:rsidRP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0411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40E" w:rsidRPr="002A5854" w:rsidRDefault="000B440E" w:rsidP="000B440E">
      <w:pPr>
        <w:pStyle w:val="a4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2A5854">
        <w:rPr>
          <w:sz w:val="24"/>
          <w:szCs w:val="24"/>
        </w:rPr>
        <w:lastRenderedPageBreak/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0B440E" w:rsidRPr="002A5854" w:rsidRDefault="000B440E" w:rsidP="000B440E">
      <w:pPr>
        <w:pStyle w:val="a4"/>
        <w:rPr>
          <w:sz w:val="24"/>
          <w:szCs w:val="24"/>
        </w:rPr>
      </w:pPr>
    </w:p>
    <w:p w:rsidR="000B440E" w:rsidRPr="002A5854" w:rsidRDefault="000B440E" w:rsidP="000B440E">
      <w:pPr>
        <w:pStyle w:val="a4"/>
        <w:spacing w:before="1"/>
        <w:rPr>
          <w:sz w:val="24"/>
          <w:szCs w:val="24"/>
        </w:rPr>
      </w:pPr>
    </w:p>
    <w:p w:rsidR="000B440E" w:rsidRPr="002A5854" w:rsidRDefault="000B440E" w:rsidP="000B440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A5854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050"/>
        <w:gridCol w:w="4129"/>
      </w:tblGrid>
      <w:tr w:rsidR="000B440E" w:rsidRPr="00175774" w:rsidTr="007A3E5E">
        <w:tc>
          <w:tcPr>
            <w:tcW w:w="5442" w:type="dxa"/>
            <w:gridSpan w:val="2"/>
            <w:hideMark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440E" w:rsidRPr="00175774" w:rsidTr="007A3E5E">
        <w:tc>
          <w:tcPr>
            <w:tcW w:w="5442" w:type="dxa"/>
            <w:gridSpan w:val="2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440E" w:rsidRPr="002A5854" w:rsidTr="007A3E5E">
        <w:trPr>
          <w:trHeight w:val="199"/>
        </w:trPr>
        <w:tc>
          <w:tcPr>
            <w:tcW w:w="5442" w:type="dxa"/>
            <w:gridSpan w:val="2"/>
            <w:hideMark/>
          </w:tcPr>
          <w:p w:rsidR="002A5854" w:rsidRPr="00175774" w:rsidRDefault="002A5854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  <w:p w:rsidR="002A5854" w:rsidRPr="002A5854" w:rsidRDefault="002A5854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2A5854" w:rsidRPr="002A5854" w:rsidRDefault="002A5854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440E" w:rsidRPr="002A5854" w:rsidTr="007A3E5E">
        <w:tc>
          <w:tcPr>
            <w:tcW w:w="5442" w:type="dxa"/>
            <w:gridSpan w:val="2"/>
          </w:tcPr>
          <w:p w:rsidR="000B440E" w:rsidRPr="002A5854" w:rsidRDefault="000B440E" w:rsidP="007A3E5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«__</w:t>
            </w:r>
            <w:r w:rsidR="002A5854" w:rsidRPr="002A585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___»___</w:t>
            </w:r>
            <w:r w:rsidR="002A5854" w:rsidRPr="002A5854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_____2021 ж., хаттама № __</w:t>
            </w:r>
            <w:r w:rsidR="002A5854" w:rsidRPr="002A58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B440E" w:rsidRPr="002A5854" w:rsidTr="002A5854">
        <w:trPr>
          <w:gridBefore w:val="1"/>
          <w:wBefore w:w="392" w:type="dxa"/>
        </w:trPr>
        <w:tc>
          <w:tcPr>
            <w:tcW w:w="5050" w:type="dxa"/>
          </w:tcPr>
          <w:p w:rsidR="000B440E" w:rsidRPr="002A5854" w:rsidRDefault="002A5854" w:rsidP="002A585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Pr="002A5854" w:rsidRDefault="000B440E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07208" w:rsidRPr="002A5854" w:rsidTr="002A5854">
        <w:tc>
          <w:tcPr>
            <w:tcW w:w="5442" w:type="dxa"/>
            <w:gridSpan w:val="2"/>
          </w:tcPr>
          <w:p w:rsidR="00B07208" w:rsidRPr="002A5854" w:rsidRDefault="00B07208" w:rsidP="007A3E5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2A5854">
              <w:rPr>
                <w:rFonts w:ascii="Times New Roman" w:hAnsi="Times New Roman"/>
                <w:lang w:val="kk-KZ"/>
              </w:rPr>
              <w:t xml:space="preserve">                                             </w:t>
            </w: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B07208" w:rsidRPr="002A5854" w:rsidRDefault="00B07208" w:rsidP="007A3E5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2A5854">
              <w:rPr>
                <w:rFonts w:ascii="Times New Roman" w:hAnsi="Times New Roman"/>
                <w:lang w:val="kk-KZ"/>
              </w:rPr>
              <w:t xml:space="preserve"> «__02___»___0</w:t>
            </w:r>
            <w:r w:rsidRPr="002A5854">
              <w:rPr>
                <w:rFonts w:ascii="Times New Roman" w:hAnsi="Times New Roman"/>
              </w:rPr>
              <w:t>9</w:t>
            </w:r>
            <w:r w:rsidRPr="002A5854">
              <w:rPr>
                <w:rFonts w:ascii="Times New Roman" w:hAnsi="Times New Roman"/>
                <w:lang w:val="kk-KZ"/>
              </w:rPr>
              <w:t xml:space="preserve">_____2021 ж., хаттама № __1__                                       </w:t>
            </w: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>____________ Құдайбергенова Ә.М.</w:t>
            </w:r>
            <w:r w:rsidRPr="002A5854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7208" w:rsidRPr="002A5854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07208" w:rsidRPr="009565F1" w:rsidTr="007A3E5E">
        <w:tc>
          <w:tcPr>
            <w:tcW w:w="5442" w:type="dxa"/>
            <w:hideMark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07208" w:rsidRPr="009565F1" w:rsidTr="007A3E5E">
        <w:tc>
          <w:tcPr>
            <w:tcW w:w="5442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5854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5854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\</w:t>
      </w: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808" w:rsidRPr="002E5808" w:rsidRDefault="002E5808" w:rsidP="000B4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Pr="007F56F2" w:rsidRDefault="000B440E" w:rsidP="000B44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/>
        </w:rPr>
      </w:pPr>
      <w:r w:rsidRPr="007F56F2">
        <w:rPr>
          <w:rStyle w:val="20"/>
          <w:rFonts w:ascii="Times New Roman" w:eastAsia="Calibri" w:hAnsi="Times New Roman"/>
          <w:sz w:val="24"/>
          <w:szCs w:val="24"/>
          <w:lang w:val="kk-KZ"/>
        </w:rPr>
        <w:lastRenderedPageBreak/>
        <w:t>Алғы сөз</w:t>
      </w:r>
    </w:p>
    <w:p w:rsidR="000B440E" w:rsidRPr="009C4031" w:rsidRDefault="000B440E" w:rsidP="000B440E">
      <w:pPr>
        <w:pStyle w:val="a4"/>
        <w:spacing w:before="8"/>
        <w:rPr>
          <w:b/>
          <w:sz w:val="27"/>
        </w:rPr>
      </w:pPr>
    </w:p>
    <w:p w:rsidR="000B440E" w:rsidRPr="007F56F2" w:rsidRDefault="000B440E" w:rsidP="000B440E">
      <w:pPr>
        <w:keepNext/>
        <w:keepLines/>
        <w:outlineLvl w:val="0"/>
        <w:rPr>
          <w:rFonts w:ascii="Times New Roman" w:hAnsi="Times New Roman"/>
          <w:sz w:val="24"/>
          <w:szCs w:val="24"/>
          <w:lang w:val="kk-KZ"/>
        </w:rPr>
      </w:pPr>
      <w:r w:rsidRPr="007F56F2">
        <w:rPr>
          <w:rFonts w:ascii="Times New Roman" w:hAnsi="Times New Roman"/>
          <w:sz w:val="24"/>
          <w:szCs w:val="24"/>
          <w:u w:val="single"/>
          <w:lang w:val="kk-KZ"/>
        </w:rPr>
        <w:t>Емтихан өткізу ерекшеліктері: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емтиханды студент қ</w:t>
      </w:r>
      <w:r w:rsidRPr="002B40B1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орытынды 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Univer 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жүйесі - қашықтан оқыту жүйесі бойынша</w:t>
      </w:r>
      <w:r w:rsidRPr="002B40B1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тапсырады</w:t>
      </w:r>
      <w:r w:rsidRPr="007F56F2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0B440E" w:rsidRPr="007F56F2" w:rsidRDefault="000B440E" w:rsidP="000B440E">
      <w:pPr>
        <w:tabs>
          <w:tab w:val="left" w:pos="566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7F56F2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жазбаша.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F56F2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емтиханның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F56F2">
        <w:rPr>
          <w:rFonts w:ascii="Times New Roman" w:eastAsia="Times New Roman" w:hAnsi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F56F2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7F56F2">
        <w:rPr>
          <w:rFonts w:ascii="Times New Roman" w:eastAsia="Times New Roman" w:hAnsi="Times New Roman"/>
          <w:b/>
          <w:sz w:val="24"/>
          <w:szCs w:val="24"/>
          <w:lang w:val="kk-KZ"/>
        </w:rPr>
        <w:t>Univer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 жүйесінде ұйымдастырылады,  сұрақтарының саны 30 </w:t>
      </w:r>
      <w:r>
        <w:rPr>
          <w:rFonts w:ascii="Times New Roman" w:eastAsia="Times New Roman" w:hAnsi="Times New Roman"/>
          <w:sz w:val="24"/>
          <w:szCs w:val="24"/>
          <w:lang w:val="kk-KZ"/>
        </w:rPr>
        <w:t>–</w:t>
      </w:r>
      <w:r w:rsidRPr="006457ED">
        <w:rPr>
          <w:rFonts w:ascii="Times New Roman" w:eastAsia="Times New Roman" w:hAnsi="Times New Roman"/>
          <w:sz w:val="24"/>
          <w:szCs w:val="24"/>
          <w:lang w:val="kk-KZ"/>
        </w:rPr>
        <w:t xml:space="preserve">ды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 xml:space="preserve">құрайды, бір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7F56F2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7F56F2">
        <w:rPr>
          <w:rFonts w:ascii="Times New Roman" w:eastAsia="Times New Roman" w:hAnsi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</w:t>
      </w:r>
      <w:r>
        <w:rPr>
          <w:rFonts w:ascii="Times New Roman" w:eastAsia="Times New Roman" w:hAnsi="Times New Roman"/>
          <w:sz w:val="24"/>
          <w:szCs w:val="24"/>
          <w:lang w:val="kk-KZ"/>
        </w:rPr>
        <w:t>, жүйелік-бағалау, өнімді құру).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</w:pPr>
    </w:p>
    <w:p w:rsidR="000B440E" w:rsidRPr="007F56F2" w:rsidRDefault="000B440E" w:rsidP="000B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 w:rsidRPr="007F56F2">
        <w:rPr>
          <w:rFonts w:ascii="Times New Roman" w:hAnsi="Times New Roman"/>
          <w:sz w:val="24"/>
          <w:szCs w:val="24"/>
          <w:lang w:val="kk-KZ"/>
        </w:rPr>
        <w:t>жазбаша емтихан</w:t>
      </w:r>
    </w:p>
    <w:p w:rsidR="000B440E" w:rsidRPr="007F56F2" w:rsidRDefault="000B440E" w:rsidP="000B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color w:val="000000"/>
          <w:sz w:val="24"/>
          <w:szCs w:val="24"/>
          <w:lang w:val="kk-KZ"/>
        </w:rPr>
        <w:t>Емтихан форматы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онлайн </w:t>
      </w:r>
    </w:p>
    <w:p w:rsidR="000B440E" w:rsidRPr="002A5854" w:rsidRDefault="000B440E" w:rsidP="000B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7F56F2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Univer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 жүйесінде </w:t>
      </w:r>
      <w:r w:rsidRPr="003E0F7D">
        <w:rPr>
          <w:rFonts w:ascii="Times New Roman" w:hAnsi="Times New Roman"/>
          <w:color w:val="000000"/>
          <w:sz w:val="24"/>
          <w:szCs w:val="24"/>
          <w:lang w:val="kk-KZ"/>
        </w:rPr>
        <w:t>өткізіледі</w:t>
      </w:r>
      <w:r w:rsidRPr="002A5854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0B440E" w:rsidRPr="007F56F2" w:rsidRDefault="000B440E" w:rsidP="000B440E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2A5854">
        <w:rPr>
          <w:rFonts w:ascii="Times New Roman" w:hAnsi="Times New Roman"/>
          <w:b/>
          <w:color w:val="000000"/>
          <w:sz w:val="24"/>
          <w:szCs w:val="24"/>
          <w:lang w:val="kk-KZ"/>
        </w:rPr>
        <w:t>Студенттер -</w:t>
      </w:r>
      <w:r w:rsidRPr="002A5854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 </w:t>
      </w:r>
      <w:r w:rsidR="002A5854" w:rsidRPr="002A5854">
        <w:rPr>
          <w:rFonts w:ascii="Times New Roman" w:hAnsi="Times New Roman"/>
          <w:b/>
          <w:sz w:val="24"/>
          <w:szCs w:val="24"/>
          <w:lang w:val="kk-KZ"/>
        </w:rPr>
        <w:t xml:space="preserve"> « Білім берудегі кеңес беру» </w:t>
      </w:r>
      <w:r w:rsidRPr="007F56F2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7F56F2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7F56F2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0B440E" w:rsidRPr="007F56F2" w:rsidRDefault="000B440E" w:rsidP="000B44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bCs/>
          <w:iCs/>
          <w:sz w:val="24"/>
          <w:szCs w:val="24"/>
          <w:lang w:val="kk-KZ"/>
        </w:rPr>
        <w:tab/>
      </w:r>
    </w:p>
    <w:p w:rsidR="000B440E" w:rsidRPr="007F56F2" w:rsidRDefault="000B440E" w:rsidP="000B44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iCs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0B440E" w:rsidRPr="007F56F2" w:rsidRDefault="000B440E" w:rsidP="000B44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  <w:t xml:space="preserve"> 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Arial"/>
          <w:bCs/>
          <w:i/>
          <w:iCs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7F56F2">
        <w:rPr>
          <w:rFonts w:ascii="Times New Roman" w:hAnsi="Times New Roman" w:cs="Arial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Arial"/>
          <w:bCs/>
          <w:i/>
          <w:iCs/>
          <w:sz w:val="24"/>
          <w:szCs w:val="24"/>
          <w:lang w:val="kk-KZ"/>
        </w:rPr>
      </w:pPr>
      <w:r w:rsidRPr="007F56F2">
        <w:rPr>
          <w:rFonts w:ascii="Times New Roman" w:hAnsi="Times New Roman" w:cs="Arial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7F56F2">
        <w:rPr>
          <w:rFonts w:ascii="Times New Roman" w:hAnsi="Times New Roman" w:cs="Arial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0B440E" w:rsidRPr="007F56F2" w:rsidRDefault="000B440E" w:rsidP="000B4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F56F2"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2B40B1">
        <w:rPr>
          <w:rFonts w:ascii="Times New Roman" w:hAnsi="Times New Roman"/>
          <w:bCs/>
          <w:color w:val="000000"/>
          <w:sz w:val="24"/>
          <w:szCs w:val="24"/>
          <w:lang w:val="kk-KZ"/>
        </w:rPr>
        <w:t>2</w:t>
      </w:r>
      <w:r w:rsidRPr="007F56F2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сағат 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0B440E" w:rsidRPr="007F56F2" w:rsidRDefault="000B440E" w:rsidP="000B440E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7F56F2">
        <w:rPr>
          <w:rFonts w:ascii="Times New Roman" w:hAnsi="Times New Roman" w:cs="Arial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7F56F2">
        <w:rPr>
          <w:rFonts w:ascii="Times New Roman" w:hAnsi="Times New Roman"/>
          <w:color w:val="000000"/>
          <w:sz w:val="24"/>
          <w:szCs w:val="24"/>
          <w:lang w:val="kk-KZ"/>
        </w:rPr>
        <w:t>бағаланады</w:t>
      </w:r>
    </w:p>
    <w:p w:rsidR="000B440E" w:rsidRPr="007F56F2" w:rsidRDefault="000B440E" w:rsidP="000B440E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F56F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B440E" w:rsidRPr="00A14C24" w:rsidRDefault="000B440E" w:rsidP="000B440E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40E" w:rsidRPr="00D116E0" w:rsidRDefault="000B440E" w:rsidP="000B440E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D116E0">
        <w:rPr>
          <w:rFonts w:ascii="Times New Roman" w:eastAsia="Times New Roman" w:hAnsi="Times New Roman"/>
          <w:b/>
          <w:sz w:val="24"/>
          <w:szCs w:val="24"/>
          <w:lang w:val="kk-KZ"/>
        </w:rPr>
        <w:t>:</w:t>
      </w:r>
    </w:p>
    <w:p w:rsidR="001558ED" w:rsidRPr="00DA35C8" w:rsidRDefault="000B440E" w:rsidP="000B440E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="Calibri" w:hAnsi="Times New Roman"/>
          <w:color w:val="auto"/>
          <w:sz w:val="28"/>
          <w:szCs w:val="28"/>
          <w:lang w:val="kk-KZ"/>
        </w:rPr>
      </w:pPr>
      <w:r w:rsidRPr="00DA35C8">
        <w:rPr>
          <w:rFonts w:ascii="Times New Roman" w:hAnsi="Times New Roman"/>
          <w:b/>
          <w:bCs/>
          <w:caps/>
          <w:sz w:val="24"/>
          <w:szCs w:val="24"/>
          <w:lang w:val="kk-KZ"/>
        </w:rPr>
        <w:t xml:space="preserve"> </w:t>
      </w:r>
      <w:r w:rsidRPr="00DA35C8">
        <w:rPr>
          <w:rStyle w:val="20"/>
          <w:rFonts w:ascii="Times New Roman" w:eastAsia="Calibri" w:hAnsi="Times New Roman"/>
          <w:color w:val="auto"/>
          <w:sz w:val="28"/>
          <w:szCs w:val="28"/>
          <w:lang w:val="kk-KZ"/>
        </w:rPr>
        <w:t xml:space="preserve"> </w:t>
      </w:r>
    </w:p>
    <w:p w:rsidR="00DA35C8" w:rsidRPr="00DA35C8" w:rsidRDefault="00DA35C8" w:rsidP="00DA35C8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35C8">
        <w:rPr>
          <w:rFonts w:ascii="Times New Roman" w:hAnsi="Times New Roman"/>
          <w:b/>
          <w:sz w:val="24"/>
          <w:szCs w:val="24"/>
          <w:lang w:val="kk-KZ"/>
        </w:rPr>
        <w:t xml:space="preserve">1 тақырып. </w:t>
      </w:r>
      <w:r w:rsidRPr="00DA35C8">
        <w:rPr>
          <w:rFonts w:ascii="Times New Roman" w:hAnsi="Times New Roman"/>
          <w:sz w:val="24"/>
          <w:szCs w:val="24"/>
          <w:lang w:val="kk-KZ"/>
        </w:rPr>
        <w:t>Білім беру аймағындағы педагог-психологтың кеңес беру қызметі</w:t>
      </w:r>
    </w:p>
    <w:p w:rsidR="00DA35C8" w:rsidRPr="00DA35C8" w:rsidRDefault="00DA35C8" w:rsidP="00DA35C8">
      <w:pPr>
        <w:snapToGrid w:val="0"/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DA35C8">
        <w:rPr>
          <w:rFonts w:ascii="Times New Roman" w:hAnsi="Times New Roman"/>
          <w:sz w:val="24"/>
          <w:szCs w:val="24"/>
          <w:lang w:val="kk-KZ"/>
        </w:rPr>
        <w:t>Білім беру аймағындағы педагог-психологтың қызметіне жалпы сипаттама Педагог-психолог іс-әрекетінің бағыттары негізінде әлеуметтік психологиялық кеңес беру</w:t>
      </w:r>
      <w:r w:rsidRPr="00DA35C8">
        <w:rPr>
          <w:rFonts w:ascii="Times New Roman" w:hAnsi="Times New Roman"/>
          <w:sz w:val="24"/>
          <w:szCs w:val="24"/>
          <w:lang w:val="kk-KZ"/>
        </w:rPr>
        <w:t>.</w:t>
      </w:r>
    </w:p>
    <w:p w:rsidR="00DA35C8" w:rsidRPr="00DA35C8" w:rsidRDefault="00DA35C8" w:rsidP="00DA35C8">
      <w:pPr>
        <w:pStyle w:val="a8"/>
        <w:spacing w:before="0" w:beforeAutospacing="0" w:after="0" w:afterAutospacing="0"/>
        <w:jc w:val="both"/>
        <w:rPr>
          <w:lang w:val="kk-KZ"/>
        </w:rPr>
      </w:pPr>
      <w:r w:rsidRPr="00DA35C8">
        <w:rPr>
          <w:b/>
          <w:lang w:val="kk-KZ"/>
        </w:rPr>
        <w:t>2 тақырып.</w:t>
      </w:r>
      <w:r w:rsidRPr="00DA35C8">
        <w:rPr>
          <w:lang w:val="kk-KZ"/>
        </w:rPr>
        <w:t xml:space="preserve"> </w:t>
      </w:r>
      <w:r w:rsidRPr="00DA35C8">
        <w:rPr>
          <w:lang w:val="kk-KZ"/>
        </w:rPr>
        <w:t>Педагог-психолог пен оқушы арақтынасындағы сенімділікті құру (вербалды және вербалды емес тәсілмен) жолдары.</w:t>
      </w:r>
      <w:r>
        <w:rPr>
          <w:lang w:val="kk-KZ"/>
        </w:rPr>
        <w:t xml:space="preserve"> </w:t>
      </w:r>
      <w:r w:rsidRPr="00DA35C8">
        <w:rPr>
          <w:lang w:val="kk-KZ"/>
        </w:rPr>
        <w:t>Вербалды және вербалды емес қарым-қатынас. Тілдік қарым-қатынас.</w:t>
      </w:r>
    </w:p>
    <w:p w:rsidR="00DA35C8" w:rsidRPr="00DA35C8" w:rsidRDefault="00DA35C8" w:rsidP="00DA35C8">
      <w:pPr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DA35C8">
        <w:rPr>
          <w:rFonts w:ascii="Times New Roman" w:hAnsi="Times New Roman"/>
          <w:b/>
          <w:sz w:val="24"/>
          <w:szCs w:val="24"/>
          <w:lang w:val="kk-KZ"/>
        </w:rPr>
        <w:t>3 тақырып.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D63B3">
        <w:rPr>
          <w:rFonts w:ascii="Times New Roman" w:hAnsi="Times New Roman"/>
          <w:sz w:val="24"/>
          <w:szCs w:val="24"/>
          <w:lang w:val="kk-KZ"/>
        </w:rPr>
        <w:t>Педагогикалық-психологиялық кеңес беру тәсілдері мен әдістерін талдау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F3CC1" w:rsidRDefault="00DA35C8" w:rsidP="00DF3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lastRenderedPageBreak/>
        <w:t>4</w:t>
      </w:r>
      <w:r w:rsidR="00DF3CC1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 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тақырып. </w:t>
      </w:r>
      <w:r w:rsidR="00DF3CC1" w:rsidRPr="005D63B3">
        <w:rPr>
          <w:rFonts w:ascii="Times New Roman" w:hAnsi="Times New Roman"/>
          <w:sz w:val="24"/>
          <w:szCs w:val="24"/>
          <w:lang w:val="kk-KZ"/>
        </w:rPr>
        <w:t>Психологиялық-педагогикалық диагностикалық әдістерге қысқаша шолу</w:t>
      </w:r>
      <w:r w:rsidR="00DF3CC1">
        <w:rPr>
          <w:rFonts w:ascii="Times New Roman" w:hAnsi="Times New Roman"/>
          <w:sz w:val="24"/>
          <w:szCs w:val="24"/>
          <w:lang w:val="kk-KZ"/>
        </w:rPr>
        <w:t>.</w:t>
      </w:r>
    </w:p>
    <w:p w:rsidR="00DA35C8" w:rsidRPr="00DC4B07" w:rsidRDefault="00DF3CC1" w:rsidP="00DF3CC1">
      <w:pPr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5D63B3">
        <w:rPr>
          <w:rFonts w:ascii="Times New Roman" w:hAnsi="Times New Roman"/>
          <w:sz w:val="24"/>
          <w:szCs w:val="24"/>
          <w:lang w:val="kk-KZ"/>
        </w:rPr>
        <w:t xml:space="preserve"> Педагогикалық диагностика ұғымы.  Педагогикалық диагностиканың сандық әдістерінің басталуы.</w:t>
      </w:r>
    </w:p>
    <w:p w:rsidR="00DA35C8" w:rsidRPr="00DC4B07" w:rsidRDefault="00DA35C8" w:rsidP="000E0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5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08E3" w:rsidRPr="005D63B3">
        <w:rPr>
          <w:rFonts w:ascii="Times New Roman" w:hAnsi="Times New Roman"/>
          <w:sz w:val="24"/>
          <w:szCs w:val="24"/>
          <w:lang w:val="kk-KZ"/>
        </w:rPr>
        <w:t>Кеңес берудегі өзін-өзі бағалау әдістері.</w:t>
      </w:r>
      <w:r w:rsidR="000E08E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08E3" w:rsidRPr="005D63B3">
        <w:rPr>
          <w:rFonts w:ascii="Times New Roman" w:hAnsi="Times New Roman"/>
          <w:sz w:val="24"/>
          <w:szCs w:val="24"/>
          <w:lang w:val="kk-KZ"/>
        </w:rPr>
        <w:t>Өзін-өзі бағалау әдісі. Тұлғаға кенес беру әдістері.</w:t>
      </w:r>
    </w:p>
    <w:p w:rsidR="00366685" w:rsidRDefault="00DA35C8" w:rsidP="00DC4B0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6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66685" w:rsidRPr="00263C12">
        <w:rPr>
          <w:rFonts w:ascii="Times New Roman" w:hAnsi="Times New Roman"/>
          <w:sz w:val="24"/>
          <w:szCs w:val="24"/>
          <w:lang w:val="kk-KZ"/>
        </w:rPr>
        <w:t>Ақпаратты өңдеу және анализ жасау әдістері.</w:t>
      </w:r>
      <w:r w:rsidR="00FD1D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66685" w:rsidRPr="0015286C">
        <w:rPr>
          <w:rFonts w:ascii="Times New Roman" w:hAnsi="Times New Roman"/>
          <w:sz w:val="24"/>
          <w:szCs w:val="24"/>
          <w:lang w:val="kk-KZ"/>
        </w:rPr>
        <w:t>Кеңес беруді эффкетивті бағалау әдістері.</w:t>
      </w:r>
    </w:p>
    <w:p w:rsidR="00C96B5B" w:rsidRPr="00C96B5B" w:rsidRDefault="00DA35C8" w:rsidP="00C96B5B">
      <w:pPr>
        <w:pStyle w:val="caaieiaie3"/>
        <w:spacing w:before="0" w:beforeAutospacing="0" w:after="0" w:afterAutospacing="0"/>
        <w:jc w:val="both"/>
        <w:rPr>
          <w:lang w:val="kk-KZ"/>
        </w:rPr>
      </w:pPr>
      <w:r w:rsidRPr="00C96B5B">
        <w:rPr>
          <w:b/>
          <w:bCs/>
          <w:lang w:val="kk-KZ" w:eastAsia="ar-SA"/>
        </w:rPr>
        <w:t>7</w:t>
      </w:r>
      <w:r w:rsidRPr="00C96B5B">
        <w:rPr>
          <w:b/>
          <w:lang w:val="kk-KZ"/>
        </w:rPr>
        <w:t xml:space="preserve"> тақырып.</w:t>
      </w:r>
      <w:r w:rsidRPr="00C96B5B">
        <w:rPr>
          <w:lang w:val="kk-KZ"/>
        </w:rPr>
        <w:t xml:space="preserve"> </w:t>
      </w:r>
      <w:r w:rsidR="00C96B5B" w:rsidRPr="00C96B5B">
        <w:rPr>
          <w:lang w:val="kk-KZ"/>
        </w:rPr>
        <w:t xml:space="preserve"> </w:t>
      </w:r>
      <w:r w:rsidR="00C96B5B" w:rsidRPr="00C96B5B">
        <w:rPr>
          <w:lang w:val="kk-KZ"/>
        </w:rPr>
        <w:t>Қарым-қатынас барысында қиналатын жеке оқушыға кеңес беру.</w:t>
      </w:r>
    </w:p>
    <w:p w:rsidR="00DA35C8" w:rsidRPr="00C96B5B" w:rsidRDefault="00C96B5B" w:rsidP="00C96B5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96B5B">
        <w:rPr>
          <w:rFonts w:ascii="Times New Roman" w:hAnsi="Times New Roman"/>
          <w:lang w:val="kk-KZ"/>
        </w:rPr>
        <w:t xml:space="preserve"> Қарым-қатынас ұғымы. Қарым-қатынас барысында қиналатын оқушыларға кеңес беру.</w:t>
      </w:r>
    </w:p>
    <w:p w:rsidR="00DA35C8" w:rsidRPr="00DC4B07" w:rsidRDefault="00DA35C8" w:rsidP="00C96B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8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6B5B" w:rsidRPr="00263C12">
        <w:rPr>
          <w:rFonts w:ascii="Times New Roman" w:hAnsi="Times New Roman"/>
          <w:sz w:val="24"/>
          <w:szCs w:val="24"/>
          <w:lang w:val="kk-KZ"/>
        </w:rPr>
        <w:t>Қорқыныш, үрейден стресс алу, мазасыздану жағдайларының  құрылымы мен оған  жеке-дара кеңес беру түрлері</w:t>
      </w:r>
      <w:r w:rsidR="00C96B5B">
        <w:rPr>
          <w:rFonts w:ascii="Times New Roman" w:hAnsi="Times New Roman"/>
          <w:sz w:val="24"/>
          <w:szCs w:val="24"/>
          <w:lang w:val="kk-KZ"/>
        </w:rPr>
        <w:t>.</w:t>
      </w:r>
      <w:r w:rsidR="00C96B5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6B5B" w:rsidRPr="0015286C">
        <w:rPr>
          <w:rFonts w:ascii="Times New Roman" w:hAnsi="Times New Roman"/>
          <w:sz w:val="24"/>
          <w:szCs w:val="24"/>
          <w:lang w:val="kk-KZ"/>
        </w:rPr>
        <w:t>Эмоциялық жағдайлар: көңіл-күй, аффект, стресс, құмарлық.</w:t>
      </w:r>
    </w:p>
    <w:p w:rsidR="00DA35C8" w:rsidRPr="00DC4B07" w:rsidRDefault="00DA35C8" w:rsidP="00DC4B0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9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64E1" w:rsidRPr="00263C12">
        <w:rPr>
          <w:rFonts w:ascii="Times New Roman" w:hAnsi="Times New Roman"/>
          <w:sz w:val="24"/>
          <w:szCs w:val="24"/>
          <w:lang w:val="kk-KZ"/>
        </w:rPr>
        <w:t>Депрессияны алдын-алу мақсатында</w:t>
      </w:r>
      <w:r w:rsidR="002064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64E1" w:rsidRPr="00263C12">
        <w:rPr>
          <w:rFonts w:ascii="Times New Roman" w:hAnsi="Times New Roman"/>
          <w:sz w:val="24"/>
          <w:szCs w:val="24"/>
          <w:lang w:val="kk-KZ"/>
        </w:rPr>
        <w:t>жеке</w:t>
      </w:r>
      <w:r w:rsidR="002064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64E1" w:rsidRPr="00263C12">
        <w:rPr>
          <w:rFonts w:ascii="Times New Roman" w:hAnsi="Times New Roman"/>
          <w:sz w:val="24"/>
          <w:szCs w:val="24"/>
          <w:lang w:val="kk-KZ"/>
        </w:rPr>
        <w:t>даралық кеңес беру бағыттары</w:t>
      </w:r>
      <w:r w:rsidR="002064E1">
        <w:rPr>
          <w:rFonts w:ascii="Times New Roman" w:hAnsi="Times New Roman"/>
          <w:sz w:val="24"/>
          <w:szCs w:val="24"/>
          <w:lang w:val="kk-KZ"/>
        </w:rPr>
        <w:t>.</w:t>
      </w:r>
    </w:p>
    <w:p w:rsidR="00E20EB1" w:rsidRDefault="00DA35C8" w:rsidP="00E20EB1">
      <w:pPr>
        <w:snapToGri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10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0EB1" w:rsidRPr="00263C12">
        <w:rPr>
          <w:rFonts w:ascii="Times New Roman" w:hAnsi="Times New Roman"/>
          <w:sz w:val="24"/>
          <w:szCs w:val="24"/>
          <w:lang w:val="kk-KZ"/>
        </w:rPr>
        <w:t>Жасөспірімдер мен балалардың жүріс-тұрысына (ерте наркамания мен ішімдікке салынуы)  т.б. мәселелер бойынша ата-аналар мен педагогтарға топтық кеңес беру</w:t>
      </w:r>
      <w:r w:rsidR="00E20EB1">
        <w:rPr>
          <w:rFonts w:ascii="Times New Roman" w:hAnsi="Times New Roman"/>
          <w:sz w:val="24"/>
          <w:szCs w:val="24"/>
          <w:lang w:val="kk-KZ"/>
        </w:rPr>
        <w:t>.</w:t>
      </w:r>
    </w:p>
    <w:p w:rsidR="00E20EB1" w:rsidRDefault="00DA35C8" w:rsidP="00DC4B07">
      <w:pPr>
        <w:snapToGrid w:val="0"/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11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0EB1" w:rsidRPr="00263C12">
        <w:rPr>
          <w:rFonts w:ascii="Times New Roman" w:hAnsi="Times New Roman"/>
          <w:sz w:val="24"/>
          <w:szCs w:val="24"/>
          <w:lang w:val="kk-KZ"/>
        </w:rPr>
        <w:t>Жасөспірімдер мен балалардың құқық бұзушылық тәртібі мәселелері. Құқық бұзу тәртібінің алдын-алу міндеттері</w:t>
      </w:r>
      <w:r w:rsidR="00E20EB1">
        <w:rPr>
          <w:rFonts w:ascii="Times New Roman" w:hAnsi="Times New Roman"/>
          <w:sz w:val="24"/>
          <w:szCs w:val="24"/>
          <w:lang w:val="kk-KZ"/>
        </w:rPr>
        <w:t>.</w:t>
      </w:r>
      <w:r w:rsidR="00E20EB1"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 </w:t>
      </w:r>
    </w:p>
    <w:p w:rsidR="00BE0C38" w:rsidRDefault="00DA35C8" w:rsidP="00BE0C38">
      <w:pPr>
        <w:snapToGrid w:val="0"/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12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0C38" w:rsidRPr="00263C12">
        <w:rPr>
          <w:rFonts w:ascii="Times New Roman" w:hAnsi="Times New Roman"/>
          <w:sz w:val="24"/>
          <w:szCs w:val="24"/>
          <w:lang w:val="kk-KZ"/>
        </w:rPr>
        <w:t>Жастар мен жасөспірімдердің педагогикалық ортаға бейімделуін қамтамассыз ету</w:t>
      </w:r>
      <w:r w:rsidR="00BE0C38">
        <w:rPr>
          <w:rFonts w:ascii="Times New Roman" w:hAnsi="Times New Roman"/>
          <w:b/>
          <w:bCs/>
          <w:sz w:val="24"/>
          <w:szCs w:val="24"/>
          <w:lang w:val="kk-KZ" w:eastAsia="ar-SA"/>
        </w:rPr>
        <w:t>.</w:t>
      </w:r>
    </w:p>
    <w:p w:rsidR="00DA35C8" w:rsidRPr="00DC4B07" w:rsidRDefault="00DA35C8" w:rsidP="00BE0C38">
      <w:pPr>
        <w:snapToGrid w:val="0"/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13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0C38" w:rsidRPr="005A1A98">
        <w:rPr>
          <w:rFonts w:ascii="KZ Times New Roman" w:hAnsi="KZ Times New Roman"/>
          <w:sz w:val="24"/>
          <w:szCs w:val="24"/>
          <w:lang w:val="kk-KZ"/>
        </w:rPr>
        <w:t>Отбасылық кеңес беру жұмысының зерттеу әдісі ретіндегі психодиагностикалық әдіс</w:t>
      </w:r>
      <w:r w:rsidR="00BE0C38">
        <w:rPr>
          <w:rFonts w:ascii="KZ Times New Roman" w:hAnsi="KZ Times New Roman"/>
          <w:sz w:val="24"/>
          <w:szCs w:val="24"/>
          <w:lang w:val="kk-KZ"/>
        </w:rPr>
        <w:t>.</w:t>
      </w:r>
    </w:p>
    <w:p w:rsidR="000E7767" w:rsidRDefault="00DA35C8" w:rsidP="00DC4B07">
      <w:pPr>
        <w:spacing w:after="0"/>
        <w:rPr>
          <w:rFonts w:ascii="KZ Times New Roman" w:hAnsi="KZ Times New Roman"/>
          <w:sz w:val="24"/>
          <w:szCs w:val="24"/>
          <w:lang w:val="kk-KZ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14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7767" w:rsidRPr="00263C12">
        <w:rPr>
          <w:rFonts w:ascii="KZ Times New Roman" w:hAnsi="KZ Times New Roman"/>
          <w:sz w:val="24"/>
          <w:szCs w:val="24"/>
          <w:lang w:val="kk-KZ"/>
        </w:rPr>
        <w:t>Отбасылық кеңес берудің мазмұны.</w:t>
      </w:r>
    </w:p>
    <w:p w:rsidR="00DA35C8" w:rsidRPr="006D195B" w:rsidRDefault="00DA35C8" w:rsidP="00DC4B0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DC4B07">
        <w:rPr>
          <w:rFonts w:ascii="Times New Roman" w:hAnsi="Times New Roman"/>
          <w:b/>
          <w:bCs/>
          <w:sz w:val="24"/>
          <w:szCs w:val="24"/>
          <w:lang w:val="kk-KZ" w:eastAsia="ar-SA"/>
        </w:rPr>
        <w:t>15</w:t>
      </w:r>
      <w:r w:rsidRPr="00DC4B07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DC4B0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195B" w:rsidRPr="00263C12">
        <w:rPr>
          <w:rFonts w:ascii="KZ Times New Roman" w:hAnsi="KZ Times New Roman"/>
          <w:lang w:val="kk-KZ"/>
        </w:rPr>
        <w:t>Психологиялық қызметтегі кеңес берудің ерекшелігі</w:t>
      </w:r>
      <w:r w:rsidR="006D195B" w:rsidRPr="00263C12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6D195B" w:rsidRPr="006D195B">
        <w:rPr>
          <w:rFonts w:ascii="KZ Times New Roman" w:hAnsi="KZ Times New Roman"/>
          <w:sz w:val="24"/>
          <w:szCs w:val="24"/>
          <w:lang w:val="kk-KZ"/>
        </w:rPr>
        <w:t>.</w:t>
      </w:r>
      <w:r w:rsidR="000E7767" w:rsidRPr="00263C12">
        <w:rPr>
          <w:rFonts w:ascii="KZ Times New Roman" w:hAnsi="KZ Times New Roman"/>
          <w:sz w:val="24"/>
          <w:szCs w:val="24"/>
          <w:lang w:val="kk-KZ"/>
        </w:rPr>
        <w:t xml:space="preserve">Тұлға және отбасындағы жағдайлар.  </w:t>
      </w:r>
      <w:r w:rsidR="006D195B" w:rsidRPr="006D195B">
        <w:rPr>
          <w:rFonts w:ascii="KZ Times New Roman" w:hAnsi="KZ Times New Roman"/>
          <w:sz w:val="24"/>
          <w:szCs w:val="24"/>
          <w:lang w:val="kk-KZ"/>
        </w:rPr>
        <w:t xml:space="preserve"> </w:t>
      </w:r>
    </w:p>
    <w:p w:rsidR="001558ED" w:rsidRPr="000B440E" w:rsidRDefault="00DA35C8" w:rsidP="000E7767">
      <w:pPr>
        <w:tabs>
          <w:tab w:val="left" w:pos="566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bCs/>
          <w:noProof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ko-KR"/>
        </w:rPr>
        <w:t xml:space="preserve"> </w:t>
      </w:r>
    </w:p>
    <w:p w:rsidR="001558ED" w:rsidRPr="000B440E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1558ED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0B440E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дайындалуға арналған әдебиеттер тізімі</w:t>
      </w:r>
    </w:p>
    <w:p w:rsidR="006635DC" w:rsidRPr="000B440E" w:rsidRDefault="006635DC" w:rsidP="001558ED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6635DC" w:rsidRPr="005A297E" w:rsidRDefault="006635DC" w:rsidP="006635DC">
      <w:pPr>
        <w:overflowPunct w:val="0"/>
        <w:rPr>
          <w:rFonts w:ascii="Times New Roman" w:hAnsi="Times New Roman"/>
          <w:color w:val="000000"/>
          <w:lang w:val="kk-KZ"/>
        </w:rPr>
      </w:pPr>
      <w:r w:rsidRPr="005A297E">
        <w:rPr>
          <w:rFonts w:ascii="Times New Roman" w:hAnsi="Times New Roman"/>
          <w:b/>
          <w:color w:val="000000"/>
          <w:lang w:val="kk-KZ"/>
        </w:rPr>
        <w:t>Негізгі әдебиеттер:</w:t>
      </w:r>
    </w:p>
    <w:p w:rsidR="006635DC" w:rsidRPr="005A297E" w:rsidRDefault="006635DC" w:rsidP="006635DC">
      <w:pPr>
        <w:pStyle w:val="a9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1. </w:t>
      </w:r>
      <w:hyperlink r:id="rId5" w:history="1">
        <w:r w:rsidRPr="005A297E">
          <w:rPr>
            <w:rStyle w:val="ab"/>
            <w:rFonts w:ascii="Times New Roman" w:hAnsi="Times New Roman"/>
            <w:bCs/>
            <w:sz w:val="24"/>
            <w:szCs w:val="24"/>
            <w:lang w:val="kk-KZ"/>
          </w:rPr>
          <w:t>Балғымбаева, З. М.</w:t>
        </w:r>
      </w:hyperlink>
      <w:r w:rsidRPr="005A297E">
        <w:rPr>
          <w:rFonts w:ascii="Times New Roman" w:hAnsi="Times New Roman"/>
          <w:sz w:val="24"/>
          <w:szCs w:val="24"/>
          <w:lang w:val="kk-KZ"/>
        </w:rPr>
        <w:t xml:space="preserve"> Білім берудің практикалық психологиясы: оқу құралы / З. М. </w:t>
      </w:r>
      <w:r w:rsidRPr="005A297E">
        <w:rPr>
          <w:rFonts w:ascii="Times New Roman" w:hAnsi="Times New Roman"/>
          <w:bCs/>
          <w:sz w:val="24"/>
          <w:szCs w:val="24"/>
          <w:lang w:val="kk-KZ"/>
        </w:rPr>
        <w:t>Балғымбаева</w:t>
      </w:r>
      <w:r w:rsidRPr="005A297E">
        <w:rPr>
          <w:rFonts w:ascii="Times New Roman" w:hAnsi="Times New Roman"/>
          <w:sz w:val="24"/>
          <w:szCs w:val="24"/>
          <w:lang w:val="kk-KZ"/>
        </w:rPr>
        <w:t>, Н. С. Ахтаева. Әл-Фараби атындағы ҚазҰУ. - Алматы: Қазақ университеті, 2008. - 102 с.</w:t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 xml:space="preserve">2. Линде Н.Д.  Психологическое консультирование: Теория и практика: Учеб. посо-бие для студентов вузов. М.: Аспект -Пресс, 2010. - 255 с. 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3.Абеуова, И.Ә. Әлеуметтік психология.[Мәтін]: Оқу құралы/ И.Ә.Абеуова,    Л.К.Ермекбаева. –Алматы: Эверо, 2014. - 240 б.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2. Әбеуова И.А. Әлеуметтік психологиялық қызметтің негіздері.[Мәтін]: Оқу құралы/ И.А. Абеуова. –Алматы: ЖҚ Отан, 2014. – 366 б.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4. Жұбаназарова, Н.С.  Жас ерекшелік психологиясы. [Мәтін]: Оқу құралы/    Н.С.Жұбаназарова.-Алматы: Қазақ университеті, 2014.-249 б. 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5. </w:t>
      </w:r>
      <w:r w:rsidRPr="005A297E">
        <w:rPr>
          <w:rFonts w:ascii="Times New Roman" w:hAnsi="Times New Roman"/>
          <w:sz w:val="24"/>
          <w:szCs w:val="24"/>
          <w:lang w:val="kk-KZ"/>
        </w:rPr>
        <w:t xml:space="preserve">Қарым-қатынас психологиясы.[Мәтін]: Оқулық/ Х.Т.Шерьязданова,     Л.К.Ермекбаева, И.Ә.Абеуова, Р.Н.Алибаева, М.Ә.Әмірбекова.- Алматы: 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 ЖҚ Отан, 2014. – 341 б.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6. Гагай В.В. Семейное консультирование. [Текст]: Учебник/ В.В.Гагай.-    СПб.:Речь, 2010.-317 Абеуова, И.Ә. Әлеуметтік психология.[Мәтін]: Оқу құралы/ И.Ә.Абеуова,    Л.К.Ермекбаева. –Алматы: Эверо, 2014. - 240 б.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lastRenderedPageBreak/>
        <w:t>7. Әбеуова И.А. Әлеуметтік психологиялық қызметтің негіздері.[Мәтін]: Оқу құралы/ И.А. Абеуова. –Алматы: ЖҚ Отан, 2014. – 366 б.</w:t>
      </w:r>
    </w:p>
    <w:p w:rsidR="006635DC" w:rsidRPr="005A297E" w:rsidRDefault="006635DC" w:rsidP="006635DC">
      <w:pPr>
        <w:widowControl w:val="0"/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 xml:space="preserve">8. Касен Г.А., Абдуллаева П.Т. Социально-психологическое консультирование в школе: учебно-методическое пособие. Алматы: Қазақ университеті, 2011.- 394 с. </w:t>
      </w:r>
    </w:p>
    <w:p w:rsidR="006635DC" w:rsidRPr="005A297E" w:rsidRDefault="006635DC" w:rsidP="006635DC">
      <w:pPr>
        <w:overflowPunct w:val="0"/>
        <w:rPr>
          <w:rFonts w:ascii="Times New Roman" w:hAnsi="Times New Roman"/>
          <w:b/>
          <w:color w:val="000000"/>
          <w:lang w:val="kk-KZ"/>
        </w:rPr>
      </w:pPr>
      <w:r w:rsidRPr="005A297E">
        <w:rPr>
          <w:rFonts w:ascii="Times New Roman" w:hAnsi="Times New Roman"/>
          <w:b/>
          <w:color w:val="000000"/>
          <w:lang w:val="kk-KZ"/>
        </w:rPr>
        <w:t>Қосымша ұсынылатын әдебиеттер:</w:t>
      </w:r>
    </w:p>
    <w:p w:rsidR="006635DC" w:rsidRPr="005A297E" w:rsidRDefault="006635DC" w:rsidP="006635DC">
      <w:pPr>
        <w:pStyle w:val="a6"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9. </w:t>
      </w:r>
      <w:r w:rsidRPr="005A297E">
        <w:rPr>
          <w:rFonts w:ascii="Times New Roman" w:hAnsi="Times New Roman"/>
          <w:sz w:val="24"/>
          <w:szCs w:val="24"/>
          <w:lang w:val="kk-KZ"/>
        </w:rPr>
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</w:r>
      <w:r w:rsidRPr="005A297E">
        <w:rPr>
          <w:rFonts w:ascii="Times New Roman" w:eastAsia="Consolas" w:hAnsi="Times New Roman"/>
          <w:sz w:val="24"/>
          <w:szCs w:val="24"/>
          <w:lang w:val="kk-KZ"/>
        </w:rPr>
        <w:t>epigraph.kz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>10</w:t>
      </w:r>
      <w:r w:rsidRPr="005A297E">
        <w:rPr>
          <w:rFonts w:ascii="Times New Roman" w:eastAsia="Consolas" w:hAnsi="Times New Roman"/>
          <w:sz w:val="24"/>
          <w:szCs w:val="24"/>
          <w:lang w:val="kk-KZ"/>
        </w:rPr>
        <w:t>К.М. Абишева</w:t>
      </w:r>
      <w:r w:rsidRPr="005A297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Интеграция знаний в теории и практике гуманистического воспитания</w:t>
      </w: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 .- Алматы: CyberSmith, 2017.- 1 электр. опт. диск 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11. Ишкова М.А. Осоновы психологического консультирования {Электронный ресурс}: учебн-метод.пособие/ М.: Флинта, 2015.- 115 с.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12. Кочюнас Р. Основы психологического консультирования. М.: «Академический проект», 1999 </w:t>
      </w:r>
    </w:p>
    <w:p w:rsidR="006635DC" w:rsidRPr="005A297E" w:rsidRDefault="006635DC" w:rsidP="006635DC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13. Мальцева Т.В. Профессиональное психологическое консультирование {Электронный ресурс}: учебное пособие/ М.: Юнити-Дана, 2012.- 143 с.</w:t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>14. Педагогическое консультирование: учеб. пособие для студ. вузов / М. Н. Певзнер, О. М. Зайченко, С. Н. Горычева; под ред. В. А. Сластенина, И. А. Колесниковой. -М.: Академия, 2006. -320 с.</w:t>
      </w:r>
    </w:p>
    <w:p w:rsidR="006635DC" w:rsidRPr="005A297E" w:rsidRDefault="006635DC" w:rsidP="006635DC">
      <w:pPr>
        <w:jc w:val="both"/>
        <w:rPr>
          <w:rStyle w:val="shorttext"/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>15.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-202 с.</w:t>
      </w:r>
    </w:p>
    <w:p w:rsidR="006635DC" w:rsidRPr="005A297E" w:rsidRDefault="006635DC" w:rsidP="006635DC">
      <w:pPr>
        <w:pStyle w:val="a9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b/>
          <w:sz w:val="24"/>
          <w:szCs w:val="24"/>
          <w:u w:val="single"/>
          <w:lang w:val="kk-KZ"/>
        </w:rPr>
      </w:pPr>
      <w:r w:rsidRPr="005A297E">
        <w:rPr>
          <w:rStyle w:val="shorttext"/>
          <w:rFonts w:ascii="Times New Roman" w:hAnsi="Times New Roman"/>
          <w:b/>
          <w:sz w:val="24"/>
          <w:szCs w:val="24"/>
          <w:u w:val="single"/>
          <w:lang w:val="kk-KZ"/>
        </w:rPr>
        <w:t xml:space="preserve">Онлайн-ресурсы: </w:t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>16. Алешина Ю.Е Индивидуальное и семейное психологическое консультирование -http://pedlib.ru/Books/1/0231/1_0231-1.shtml</w:t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>17. Монина Г.Б. Психологическое консультирование детей и подростков -http://spbume.ru/up/article/img/un/izd/monina.pdf</w:t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>18. Консультирование педагогического коллектива как фактор развития школы -http://www.dissercat.com/content/konsultirovanie-pedagogicheskogo-kollektiva-kak-faktor-razvitiya-shkoly</w:t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>19. Немов Р.С. Основы психологического консультирования: Учеб. для студ. педвузов -http://www.pedlib.ru/Books/2/0206/2_0206-1.shtml</w:t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 xml:space="preserve">20. Психолого-педагогическое консультирование и сопровождение развития ребенка /под. Ред. Л.М. Шипицыной - </w:t>
      </w:r>
      <w:r>
        <w:fldChar w:fldCharType="begin"/>
      </w:r>
      <w:r>
        <w:instrText>HYPERLINK "http://my-shop.ru/_files/product/pdf/88/873949.pdf"</w:instrText>
      </w:r>
      <w:r>
        <w:fldChar w:fldCharType="separate"/>
      </w:r>
      <w:r w:rsidRPr="005A297E">
        <w:rPr>
          <w:rStyle w:val="ab"/>
          <w:rFonts w:ascii="Times New Roman" w:hAnsi="Times New Roman"/>
          <w:lang w:val="kk-KZ"/>
        </w:rPr>
        <w:t>http://my-shop.ru/_files/product/pdf/88/873949.pdf</w:t>
      </w:r>
      <w:r>
        <w:fldChar w:fldCharType="end"/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>21. Линде Н.Д. Психологическое консультирование: Теория и практика.-М.:Аспект Пресс, 2009.-258с.//http://www.bibliorossica.com/book.html?currBookId=7871&amp;search_query</w:t>
      </w:r>
    </w:p>
    <w:p w:rsidR="006635DC" w:rsidRPr="005A297E" w:rsidRDefault="006635DC" w:rsidP="006635DC">
      <w:pPr>
        <w:jc w:val="both"/>
        <w:rPr>
          <w:rFonts w:ascii="Times New Roman" w:hAnsi="Times New Roman"/>
          <w:lang w:val="kk-KZ"/>
        </w:rPr>
      </w:pPr>
      <w:r w:rsidRPr="005A297E">
        <w:rPr>
          <w:rFonts w:ascii="Times New Roman" w:hAnsi="Times New Roman"/>
          <w:lang w:val="kk-KZ"/>
        </w:rPr>
        <w:t xml:space="preserve">22. Психология зависимостей (аддиктология) / Б.Р. Мандель. - М.: Вузовский учебник: НИЦ Инфра-М, 2012. - 320 с.// </w:t>
      </w:r>
      <w:r>
        <w:fldChar w:fldCharType="begin"/>
      </w:r>
      <w:r>
        <w:instrText>HYPERLINK "http://znanium.com/bookread.php?book=308448"</w:instrText>
      </w:r>
      <w:r>
        <w:fldChar w:fldCharType="separate"/>
      </w:r>
      <w:r w:rsidRPr="005A297E">
        <w:rPr>
          <w:rStyle w:val="ab"/>
          <w:rFonts w:ascii="Times New Roman" w:hAnsi="Times New Roman"/>
          <w:lang w:val="kk-KZ"/>
        </w:rPr>
        <w:t>http://znanium.com/bookread.php?book=308448</w:t>
      </w:r>
      <w:r>
        <w:fldChar w:fldCharType="end"/>
      </w:r>
    </w:p>
    <w:p w:rsidR="006635DC" w:rsidRPr="005A297E" w:rsidRDefault="006635DC" w:rsidP="006635D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eastAsia="Times New Roman" w:hAnsi="Times New Roman"/>
          <w:sz w:val="24"/>
          <w:szCs w:val="24"/>
          <w:lang w:val="kk-KZ" w:eastAsia="ru-RU"/>
        </w:rPr>
        <w:t>23. Василенко Н. В. Консалтинг в образовании [Электронный ресурс]: учебное пособие / Н. В. Василенко. - СПб.: КультИнформПресс, 2011. - 274 с.//http://znanium.com/bookread.php?book=463073</w:t>
      </w:r>
    </w:p>
    <w:p w:rsidR="001558ED" w:rsidRPr="000B440E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lastRenderedPageBreak/>
        <w:t>1. Абеуова, И.Ә. Әлеуметтік психология.[Мәтін]: Оқу құралы/ И.Ә.Абеуова,    Л.К.Ермекбаева. –Алматы: Эверо, 2014. - 240 б.</w:t>
      </w: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>2. Әбеуова И.А. Әлеуметтік психологиялық қызметтің негіздері.[Мәтін]: Оқу құралы/ И.А. Абеуова. –Алматы: ЖҚ Отан, 2014. – 366 б.</w:t>
      </w: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3. Жұбаназарова, Н.С.  Жас ерекшелік психологиясы. [Мәтін]: Оқу құралы/    Н.С.Жұбаназарова.-Алматы: Қазақ университеті, 2014.-249 б. </w:t>
      </w: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color w:val="000000"/>
          <w:sz w:val="24"/>
          <w:szCs w:val="24"/>
          <w:lang w:val="kk-KZ"/>
        </w:rPr>
        <w:t xml:space="preserve">4. 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Қарым-қатынас психологиясы.[Мәтін]: Оқулық/ Х.Т.Шерьязданова,     Л.К.Ермекбаева, И.Ә.Абеуова, Р.Н.Алибаева, М.Ә.Әмірбекова.- Алматы: </w:t>
      </w:r>
    </w:p>
    <w:p w:rsidR="001558ED" w:rsidRPr="000B440E" w:rsidRDefault="001558ED" w:rsidP="00155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 ЖҚ Отан, 2014. – 341 б.</w:t>
      </w:r>
    </w:p>
    <w:p w:rsidR="001558ED" w:rsidRPr="000B440E" w:rsidRDefault="001558ED" w:rsidP="001558ED">
      <w:pPr>
        <w:tabs>
          <w:tab w:val="left" w:pos="566"/>
          <w:tab w:val="left" w:pos="851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5. </w:t>
      </w:r>
      <w:proofErr w:type="spellStart"/>
      <w:r w:rsidRPr="000B440E">
        <w:rPr>
          <w:rFonts w:ascii="Times New Roman" w:eastAsiaTheme="minorHAnsi" w:hAnsi="Times New Roman"/>
          <w:sz w:val="24"/>
          <w:szCs w:val="24"/>
        </w:rPr>
        <w:t>Гагай</w:t>
      </w:r>
      <w:proofErr w:type="spellEnd"/>
      <w:r w:rsidRPr="000B440E">
        <w:rPr>
          <w:rFonts w:ascii="Times New Roman" w:eastAsiaTheme="minorHAnsi" w:hAnsi="Times New Roman"/>
          <w:sz w:val="24"/>
          <w:szCs w:val="24"/>
        </w:rPr>
        <w:t xml:space="preserve"> В.В. Семейное консультирование. [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>Текст</w:t>
      </w:r>
      <w:r w:rsidRPr="000B440E">
        <w:rPr>
          <w:rFonts w:ascii="Times New Roman" w:eastAsiaTheme="minorHAnsi" w:hAnsi="Times New Roman"/>
          <w:sz w:val="24"/>
          <w:szCs w:val="24"/>
        </w:rPr>
        <w:t>]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 xml:space="preserve">: </w:t>
      </w:r>
      <w:r w:rsidRPr="000B440E">
        <w:rPr>
          <w:rFonts w:ascii="Times New Roman" w:eastAsiaTheme="minorHAnsi" w:hAnsi="Times New Roman"/>
          <w:sz w:val="24"/>
          <w:szCs w:val="24"/>
        </w:rPr>
        <w:t>Учебник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>/</w:t>
      </w:r>
      <w:proofErr w:type="spellStart"/>
      <w:r w:rsidRPr="000B440E">
        <w:rPr>
          <w:rFonts w:ascii="Times New Roman" w:eastAsiaTheme="minorHAnsi" w:hAnsi="Times New Roman"/>
          <w:sz w:val="24"/>
          <w:szCs w:val="24"/>
        </w:rPr>
        <w:t>В.В.Гагай</w:t>
      </w:r>
      <w:proofErr w:type="spellEnd"/>
      <w:r w:rsidRPr="000B440E">
        <w:rPr>
          <w:rFonts w:ascii="Times New Roman" w:eastAsiaTheme="minorHAnsi" w:hAnsi="Times New Roman"/>
          <w:sz w:val="24"/>
          <w:szCs w:val="24"/>
          <w:lang w:val="kk-KZ"/>
        </w:rPr>
        <w:t>.-    СПб.:Речь,</w:t>
      </w:r>
      <w:r w:rsidRPr="000B440E">
        <w:rPr>
          <w:rFonts w:ascii="Times New Roman" w:eastAsiaTheme="minorHAnsi" w:hAnsi="Times New Roman"/>
          <w:sz w:val="24"/>
          <w:szCs w:val="24"/>
        </w:rPr>
        <w:t xml:space="preserve"> 2010</w:t>
      </w:r>
      <w:r w:rsidRPr="000B440E">
        <w:rPr>
          <w:rFonts w:ascii="Times New Roman" w:eastAsiaTheme="minorHAnsi" w:hAnsi="Times New Roman"/>
          <w:sz w:val="24"/>
          <w:szCs w:val="24"/>
          <w:lang w:val="kk-KZ"/>
        </w:rPr>
        <w:t>.-317</w:t>
      </w:r>
      <w:r w:rsidRPr="000B440E">
        <w:rPr>
          <w:rFonts w:ascii="Times New Roman" w:eastAsiaTheme="minorHAnsi" w:hAnsi="Times New Roman"/>
          <w:sz w:val="24"/>
          <w:szCs w:val="24"/>
        </w:rPr>
        <w:t xml:space="preserve"> с.</w:t>
      </w:r>
    </w:p>
    <w:p w:rsidR="001558ED" w:rsidRPr="00175774" w:rsidRDefault="001558ED" w:rsidP="00F36A3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</w:rPr>
      </w:pPr>
    </w:p>
    <w:p w:rsidR="00141621" w:rsidRPr="00175774" w:rsidRDefault="00141621" w:rsidP="00F36A3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</w:rPr>
      </w:pPr>
    </w:p>
    <w:p w:rsidR="000B440E" w:rsidRPr="00536A35" w:rsidRDefault="000B440E" w:rsidP="000B440E">
      <w:pPr>
        <w:spacing w:before="1" w:line="240" w:lineRule="auto"/>
        <w:ind w:left="22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Pr="0082389E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B440E" w:rsidTr="007A3E5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0B440E" w:rsidTr="007A3E5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0B440E" w:rsidRPr="00175774" w:rsidTr="007A3E5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85-89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0B440E" w:rsidRPr="00175774" w:rsidTr="007A3E5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65-69  (C)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P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0B440E" w:rsidRPr="00175774" w:rsidTr="007A3E5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B440E" w:rsidRPr="00A42F07" w:rsidRDefault="000B440E" w:rsidP="000B440E">
      <w:pPr>
        <w:rPr>
          <w:lang w:val="kk-KZ"/>
        </w:rPr>
      </w:pPr>
    </w:p>
    <w:p w:rsidR="000B440E" w:rsidRPr="00A42F07" w:rsidRDefault="000B440E" w:rsidP="000B440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E22618" w:rsidRPr="000B440E" w:rsidRDefault="00E22618">
      <w:pPr>
        <w:rPr>
          <w:sz w:val="24"/>
          <w:szCs w:val="24"/>
          <w:lang w:val="kk-KZ"/>
        </w:rPr>
      </w:pPr>
    </w:p>
    <w:sectPr w:rsidR="00E22618" w:rsidRPr="000B440E" w:rsidSect="0039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FD"/>
    <w:rsid w:val="00017243"/>
    <w:rsid w:val="000B440E"/>
    <w:rsid w:val="000D7BF2"/>
    <w:rsid w:val="000E08E3"/>
    <w:rsid w:val="000E7767"/>
    <w:rsid w:val="00141621"/>
    <w:rsid w:val="001558ED"/>
    <w:rsid w:val="00175774"/>
    <w:rsid w:val="002064E1"/>
    <w:rsid w:val="002704DD"/>
    <w:rsid w:val="002A5854"/>
    <w:rsid w:val="002E5808"/>
    <w:rsid w:val="0035488E"/>
    <w:rsid w:val="00366685"/>
    <w:rsid w:val="0039689E"/>
    <w:rsid w:val="003C1A22"/>
    <w:rsid w:val="005338E6"/>
    <w:rsid w:val="005D7BDC"/>
    <w:rsid w:val="006635DC"/>
    <w:rsid w:val="006D195B"/>
    <w:rsid w:val="00A6459C"/>
    <w:rsid w:val="00B07208"/>
    <w:rsid w:val="00BB23BE"/>
    <w:rsid w:val="00BE0C38"/>
    <w:rsid w:val="00C320F0"/>
    <w:rsid w:val="00C36D21"/>
    <w:rsid w:val="00C553DE"/>
    <w:rsid w:val="00C96B5B"/>
    <w:rsid w:val="00CB2040"/>
    <w:rsid w:val="00CD7350"/>
    <w:rsid w:val="00D05CFD"/>
    <w:rsid w:val="00DA35C8"/>
    <w:rsid w:val="00DC4B07"/>
    <w:rsid w:val="00DF3CC1"/>
    <w:rsid w:val="00E20EB1"/>
    <w:rsid w:val="00E22618"/>
    <w:rsid w:val="00F36A31"/>
    <w:rsid w:val="00FD1D28"/>
    <w:rsid w:val="00FE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558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8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aliases w:val="Таблица плотная"/>
    <w:basedOn w:val="a1"/>
    <w:uiPriority w:val="59"/>
    <w:rsid w:val="000B4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B4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0B440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6">
    <w:name w:val="No Spacing"/>
    <w:link w:val="a7"/>
    <w:uiPriority w:val="1"/>
    <w:qFormat/>
    <w:rsid w:val="000B4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B440E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2E5808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5808"/>
    <w:rPr>
      <w:sz w:val="16"/>
      <w:szCs w:val="16"/>
    </w:rPr>
  </w:style>
  <w:style w:type="paragraph" w:styleId="a8">
    <w:name w:val="Normal (Web)"/>
    <w:basedOn w:val="a"/>
    <w:uiPriority w:val="99"/>
    <w:unhideWhenUsed/>
    <w:rsid w:val="002E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E5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E5808"/>
    <w:rPr>
      <w:rFonts w:ascii="Calibri" w:eastAsia="Calibri" w:hAnsi="Calibri" w:cs="Times New Roman"/>
    </w:rPr>
  </w:style>
  <w:style w:type="paragraph" w:customStyle="1" w:styleId="caaieiaie3">
    <w:name w:val="caaieiaie3"/>
    <w:basedOn w:val="a"/>
    <w:uiPriority w:val="99"/>
    <w:rsid w:val="002E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DA35C8"/>
    <w:pPr>
      <w:ind w:left="720"/>
      <w:contextualSpacing/>
    </w:p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6635DC"/>
    <w:rPr>
      <w:rFonts w:ascii="Calibri" w:eastAsia="Calibri" w:hAnsi="Calibri" w:cs="Times New Roman"/>
    </w:rPr>
  </w:style>
  <w:style w:type="character" w:customStyle="1" w:styleId="shorttext">
    <w:name w:val="short_text"/>
    <w:rsid w:val="006635DC"/>
    <w:rPr>
      <w:rFonts w:cs="Times New Roman"/>
    </w:rPr>
  </w:style>
  <w:style w:type="character" w:styleId="ab">
    <w:name w:val="Hyperlink"/>
    <w:uiPriority w:val="99"/>
    <w:rsid w:val="00663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brattishh00@mail.ru</dc:creator>
  <cp:lastModifiedBy>admin</cp:lastModifiedBy>
  <cp:revision>28</cp:revision>
  <dcterms:created xsi:type="dcterms:W3CDTF">2022-01-23T14:17:00Z</dcterms:created>
  <dcterms:modified xsi:type="dcterms:W3CDTF">2022-01-23T15:00:00Z</dcterms:modified>
</cp:coreProperties>
</file>